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C3DE" w14:textId="6B561F75" w:rsidR="00BC4FED" w:rsidRPr="00EB2C9F" w:rsidRDefault="00BC4FED" w:rsidP="00BC4FED">
      <w:pPr>
        <w:ind w:left="-567"/>
        <w:jc w:val="center"/>
        <w:outlineLvl w:val="0"/>
        <w:rPr>
          <w:b/>
          <w:color w:val="0070C0"/>
          <w:sz w:val="32"/>
          <w:u w:val="single"/>
        </w:rPr>
      </w:pPr>
      <w:r w:rsidRPr="00EB2C9F">
        <w:rPr>
          <w:b/>
          <w:color w:val="0070C0"/>
          <w:sz w:val="32"/>
          <w:u w:val="single"/>
        </w:rPr>
        <w:t xml:space="preserve">Genetics Society of AustralAsia </w:t>
      </w:r>
      <w:r w:rsidR="00F05234" w:rsidRPr="00EB2C9F">
        <w:rPr>
          <w:b/>
          <w:color w:val="0070C0"/>
          <w:sz w:val="32"/>
          <w:u w:val="single"/>
        </w:rPr>
        <w:t>Award</w:t>
      </w:r>
      <w:r w:rsidR="00C84EF1" w:rsidRPr="00EB2C9F">
        <w:rPr>
          <w:b/>
          <w:color w:val="0070C0"/>
          <w:sz w:val="32"/>
          <w:u w:val="single"/>
        </w:rPr>
        <w:t xml:space="preserve"> for Excellence in Education</w:t>
      </w:r>
    </w:p>
    <w:p w14:paraId="2DED9A62" w14:textId="0AE8E11C" w:rsidR="00BC4FED" w:rsidRPr="00EB2C9F" w:rsidRDefault="00BC4FED" w:rsidP="00BC4FED">
      <w:pPr>
        <w:ind w:left="-567"/>
        <w:jc w:val="center"/>
        <w:outlineLvl w:val="0"/>
        <w:rPr>
          <w:b/>
          <w:color w:val="0070C0"/>
          <w:sz w:val="32"/>
        </w:rPr>
      </w:pPr>
      <w:r w:rsidRPr="00EB2C9F">
        <w:rPr>
          <w:b/>
          <w:color w:val="0070C0"/>
          <w:sz w:val="32"/>
        </w:rPr>
        <w:t xml:space="preserve">2020 </w:t>
      </w:r>
      <w:r w:rsidR="007C7321" w:rsidRPr="00EB2C9F">
        <w:rPr>
          <w:b/>
          <w:color w:val="0070C0"/>
          <w:sz w:val="32"/>
        </w:rPr>
        <w:t xml:space="preserve">Awards </w:t>
      </w:r>
      <w:r w:rsidRPr="00EB2C9F">
        <w:rPr>
          <w:b/>
          <w:color w:val="0070C0"/>
          <w:sz w:val="32"/>
        </w:rPr>
        <w:t xml:space="preserve">Application </w:t>
      </w:r>
      <w:r w:rsidR="007C7321" w:rsidRPr="00EB2C9F">
        <w:rPr>
          <w:b/>
          <w:color w:val="0070C0"/>
          <w:sz w:val="32"/>
        </w:rPr>
        <w:t>Cover Sheet</w:t>
      </w:r>
    </w:p>
    <w:p w14:paraId="017EADC3" w14:textId="3EDE5F33" w:rsidR="00BC4FED" w:rsidRDefault="00BC4FED" w:rsidP="00BC4FED">
      <w:pPr>
        <w:ind w:left="-567"/>
        <w:jc w:val="center"/>
        <w:outlineLvl w:val="0"/>
        <w:rPr>
          <w:b/>
        </w:rPr>
      </w:pPr>
    </w:p>
    <w:p w14:paraId="5ADFB36D" w14:textId="6AF5FD53" w:rsidR="00C84EF1" w:rsidRDefault="00C84EF1" w:rsidP="00C84EF1">
      <w:pPr>
        <w:ind w:left="-567"/>
        <w:jc w:val="both"/>
        <w:outlineLvl w:val="0"/>
        <w:rPr>
          <w:lang w:val="en-AU"/>
        </w:rPr>
      </w:pPr>
      <w:r>
        <w:t xml:space="preserve">The </w:t>
      </w:r>
      <w:r w:rsidRPr="007B0CE9">
        <w:rPr>
          <w:lang w:val="en-AU"/>
        </w:rPr>
        <w:t>Genetics Society of AustralAsia Award for Excellence in Education</w:t>
      </w:r>
      <w:r>
        <w:rPr>
          <w:lang w:val="en-AU"/>
        </w:rPr>
        <w:t xml:space="preserve"> </w:t>
      </w:r>
      <w:r w:rsidRPr="00582CB1">
        <w:rPr>
          <w:lang w:val="en-AU"/>
        </w:rPr>
        <w:t>has been established by the Genetics Society of AustralAsia to recognise an individual who has made outstanding contributions to genetics education in AustralAsia. Candidates must be at least five years post the awarding of their PhD</w:t>
      </w:r>
      <w:r>
        <w:rPr>
          <w:lang w:val="en-AU"/>
        </w:rPr>
        <w:t xml:space="preserve">. </w:t>
      </w:r>
      <w:r w:rsidRPr="00582CB1">
        <w:rPr>
          <w:lang w:val="en-AU"/>
        </w:rPr>
        <w:t xml:space="preserve">The award is normally made to one educator at the Genetics Society of </w:t>
      </w:r>
      <w:proofErr w:type="spellStart"/>
      <w:r w:rsidRPr="00582CB1">
        <w:rPr>
          <w:lang w:val="en-AU"/>
        </w:rPr>
        <w:t>AustralAsia</w:t>
      </w:r>
      <w:r>
        <w:rPr>
          <w:lang w:val="en-AU"/>
        </w:rPr>
        <w:t>’s</w:t>
      </w:r>
      <w:proofErr w:type="spellEnd"/>
      <w:r>
        <w:rPr>
          <w:lang w:val="en-AU"/>
        </w:rPr>
        <w:t xml:space="preserve"> </w:t>
      </w:r>
      <w:r w:rsidRPr="00582CB1">
        <w:rPr>
          <w:lang w:val="en-AU"/>
        </w:rPr>
        <w:t>annual meeting and is accepted by delivering a lecture at the meeting</w:t>
      </w:r>
      <w:r>
        <w:rPr>
          <w:lang w:val="en-AU"/>
        </w:rPr>
        <w:t xml:space="preserve">. </w:t>
      </w:r>
    </w:p>
    <w:p w14:paraId="5A1CDA19" w14:textId="77777777" w:rsidR="00C84EF1" w:rsidRDefault="00C84EF1" w:rsidP="00C84EF1">
      <w:pPr>
        <w:ind w:left="-567"/>
        <w:jc w:val="both"/>
        <w:outlineLvl w:val="0"/>
        <w:rPr>
          <w:lang w:val="en-AU"/>
        </w:rPr>
      </w:pPr>
    </w:p>
    <w:p w14:paraId="6B15F144" w14:textId="52F347F8" w:rsidR="00C84EF1" w:rsidRPr="00582CB1" w:rsidRDefault="00C84EF1" w:rsidP="00C84EF1">
      <w:pPr>
        <w:ind w:left="-567"/>
        <w:jc w:val="both"/>
        <w:outlineLvl w:val="0"/>
        <w:rPr>
          <w:lang w:val="en-AU"/>
        </w:rPr>
      </w:pPr>
      <w:r w:rsidRPr="00582CB1">
        <w:rPr>
          <w:lang w:val="en-AU"/>
        </w:rPr>
        <w:t xml:space="preserve">Recipients will have promoted greater exposure to and deeper understanding of genetics through their achievements that address one or more of the following </w:t>
      </w:r>
      <w:r w:rsidRPr="00231B9B">
        <w:rPr>
          <w:b/>
          <w:lang w:val="en-AU"/>
        </w:rPr>
        <w:t>selection criteria</w:t>
      </w:r>
      <w:r w:rsidRPr="00582CB1">
        <w:rPr>
          <w:lang w:val="en-AU"/>
        </w:rPr>
        <w:t>:</w:t>
      </w:r>
    </w:p>
    <w:p w14:paraId="43D5A601" w14:textId="77777777" w:rsidR="00C84EF1" w:rsidRPr="00001954" w:rsidRDefault="00C84EF1" w:rsidP="00C84EF1">
      <w:pPr>
        <w:pStyle w:val="ListParagraph"/>
        <w:numPr>
          <w:ilvl w:val="0"/>
          <w:numId w:val="8"/>
        </w:numPr>
        <w:jc w:val="both"/>
        <w:outlineLvl w:val="0"/>
        <w:rPr>
          <w:lang w:val="en-AU"/>
        </w:rPr>
      </w:pPr>
      <w:r>
        <w:rPr>
          <w:lang w:val="en-AU"/>
        </w:rPr>
        <w:t>a</w:t>
      </w:r>
      <w:r w:rsidRPr="00001954">
        <w:rPr>
          <w:lang w:val="en-AU"/>
        </w:rPr>
        <w:t>pproaches to teaching that influence, motivate and inspire students to learn</w:t>
      </w:r>
    </w:p>
    <w:p w14:paraId="764E4834" w14:textId="77777777" w:rsidR="00C84EF1" w:rsidRPr="00001954" w:rsidRDefault="00C84EF1" w:rsidP="00C84EF1">
      <w:pPr>
        <w:pStyle w:val="ListParagraph"/>
        <w:numPr>
          <w:ilvl w:val="0"/>
          <w:numId w:val="8"/>
        </w:numPr>
        <w:jc w:val="both"/>
        <w:outlineLvl w:val="0"/>
        <w:rPr>
          <w:lang w:val="en-AU"/>
        </w:rPr>
      </w:pPr>
      <w:r>
        <w:rPr>
          <w:lang w:val="en-AU"/>
        </w:rPr>
        <w:t>d</w:t>
      </w:r>
      <w:r w:rsidRPr="00001954">
        <w:rPr>
          <w:lang w:val="en-AU"/>
        </w:rPr>
        <w:t>evelopment of new courses or curricula that reflect a command of the field</w:t>
      </w:r>
    </w:p>
    <w:p w14:paraId="3434FCE9" w14:textId="77777777" w:rsidR="00C84EF1" w:rsidRPr="00001954" w:rsidRDefault="00C84EF1" w:rsidP="00C84EF1">
      <w:pPr>
        <w:pStyle w:val="ListParagraph"/>
        <w:numPr>
          <w:ilvl w:val="0"/>
          <w:numId w:val="8"/>
        </w:numPr>
        <w:jc w:val="both"/>
        <w:outlineLvl w:val="0"/>
        <w:rPr>
          <w:lang w:val="en-AU"/>
        </w:rPr>
      </w:pPr>
      <w:r>
        <w:rPr>
          <w:lang w:val="en-AU"/>
        </w:rPr>
        <w:t>n</w:t>
      </w:r>
      <w:r w:rsidRPr="00001954">
        <w:rPr>
          <w:lang w:val="en-AU"/>
        </w:rPr>
        <w:t>ational leadership in education</w:t>
      </w:r>
    </w:p>
    <w:p w14:paraId="6FD74099" w14:textId="77777777" w:rsidR="00C84EF1" w:rsidRPr="00001954" w:rsidRDefault="00C84EF1" w:rsidP="00C84EF1">
      <w:pPr>
        <w:pStyle w:val="ListParagraph"/>
        <w:numPr>
          <w:ilvl w:val="0"/>
          <w:numId w:val="8"/>
        </w:numPr>
        <w:jc w:val="both"/>
        <w:outlineLvl w:val="0"/>
        <w:rPr>
          <w:lang w:val="en-AU"/>
        </w:rPr>
      </w:pPr>
      <w:r>
        <w:rPr>
          <w:lang w:val="en-AU"/>
        </w:rPr>
        <w:t>p</w:t>
      </w:r>
      <w:r w:rsidRPr="00001954">
        <w:rPr>
          <w:lang w:val="en-AU"/>
        </w:rPr>
        <w:t>ublic engagement and outreach</w:t>
      </w:r>
    </w:p>
    <w:p w14:paraId="2FD61223" w14:textId="77777777" w:rsidR="00C84EF1" w:rsidRPr="00582CB1" w:rsidRDefault="00C84EF1" w:rsidP="00C84EF1">
      <w:pPr>
        <w:ind w:left="-567"/>
        <w:jc w:val="both"/>
        <w:outlineLvl w:val="0"/>
        <w:rPr>
          <w:lang w:val="en-AU"/>
        </w:rPr>
      </w:pPr>
    </w:p>
    <w:p w14:paraId="42829990" w14:textId="77777777" w:rsidR="00C84EF1" w:rsidRDefault="00C84EF1" w:rsidP="00C84EF1">
      <w:pPr>
        <w:ind w:left="-567"/>
        <w:jc w:val="both"/>
        <w:outlineLvl w:val="0"/>
        <w:rPr>
          <w:lang w:val="en-AU"/>
        </w:rPr>
      </w:pPr>
      <w:r>
        <w:rPr>
          <w:lang w:val="en-AU"/>
        </w:rPr>
        <w:t xml:space="preserve">The </w:t>
      </w:r>
      <w:r w:rsidRPr="00582CB1">
        <w:rPr>
          <w:lang w:val="en-AU"/>
        </w:rPr>
        <w:t>award</w:t>
      </w:r>
      <w:r>
        <w:rPr>
          <w:lang w:val="en-AU"/>
        </w:rPr>
        <w:t xml:space="preserve"> consists of</w:t>
      </w:r>
      <w:r w:rsidRPr="00582CB1">
        <w:rPr>
          <w:lang w:val="en-AU"/>
        </w:rPr>
        <w:t>:</w:t>
      </w:r>
    </w:p>
    <w:p w14:paraId="274A02C7" w14:textId="106924FE" w:rsidR="00C84EF1" w:rsidRDefault="00D9225B" w:rsidP="00C84EF1">
      <w:pPr>
        <w:pStyle w:val="ListParagraph"/>
        <w:numPr>
          <w:ilvl w:val="0"/>
          <w:numId w:val="7"/>
        </w:numPr>
        <w:jc w:val="both"/>
        <w:outlineLvl w:val="0"/>
      </w:pPr>
      <w:r>
        <w:t>a</w:t>
      </w:r>
      <w:r w:rsidR="00C84EF1">
        <w:t xml:space="preserve"> certificate </w:t>
      </w:r>
    </w:p>
    <w:p w14:paraId="5D59617C" w14:textId="652C0138" w:rsidR="00C84EF1" w:rsidRDefault="00D9225B" w:rsidP="00C84EF1">
      <w:pPr>
        <w:pStyle w:val="ListParagraph"/>
        <w:numPr>
          <w:ilvl w:val="0"/>
          <w:numId w:val="7"/>
        </w:numPr>
        <w:jc w:val="both"/>
        <w:outlineLvl w:val="0"/>
      </w:pPr>
      <w:r>
        <w:t>t</w:t>
      </w:r>
      <w:r w:rsidR="00C84EF1">
        <w:t>he opportunity to present a</w:t>
      </w:r>
      <w:r w:rsidR="00543CD1">
        <w:t>n invited</w:t>
      </w:r>
      <w:r w:rsidR="00C84EF1">
        <w:t xml:space="preserve"> talk at the conference</w:t>
      </w:r>
    </w:p>
    <w:p w14:paraId="49BD3259" w14:textId="660BEAA7" w:rsidR="00C84EF1" w:rsidRPr="00001954" w:rsidRDefault="00D9225B" w:rsidP="00D9225B">
      <w:pPr>
        <w:pStyle w:val="ListParagraph"/>
        <w:numPr>
          <w:ilvl w:val="0"/>
          <w:numId w:val="7"/>
        </w:numPr>
        <w:jc w:val="both"/>
        <w:outlineLvl w:val="0"/>
      </w:pPr>
      <w:r>
        <w:t>r</w:t>
      </w:r>
      <w:r w:rsidR="00C84EF1">
        <w:t>egistration fees to attend the conference, including a dinner ticket</w:t>
      </w:r>
    </w:p>
    <w:p w14:paraId="0B49B173" w14:textId="3B6E6492" w:rsidR="00BC4FED" w:rsidRDefault="00BC4FED" w:rsidP="00BC4FED">
      <w:pPr>
        <w:ind w:left="-567"/>
        <w:outlineLvl w:val="0"/>
        <w:rPr>
          <w:b/>
        </w:rPr>
      </w:pPr>
    </w:p>
    <w:p w14:paraId="6022CADD" w14:textId="77777777" w:rsidR="00EB2C9F" w:rsidRPr="00A42674" w:rsidRDefault="00EB2C9F" w:rsidP="00EB2C9F">
      <w:pPr>
        <w:ind w:left="-567"/>
        <w:outlineLvl w:val="0"/>
        <w:rPr>
          <w:b/>
          <w:color w:val="0070C0"/>
          <w:sz w:val="22"/>
          <w:u w:val="single"/>
        </w:rPr>
      </w:pPr>
      <w:r w:rsidRPr="00A42674">
        <w:rPr>
          <w:b/>
          <w:color w:val="0070C0"/>
          <w:sz w:val="28"/>
          <w:u w:val="single"/>
        </w:rPr>
        <w:t>Application information</w:t>
      </w:r>
    </w:p>
    <w:p w14:paraId="13479010" w14:textId="77777777" w:rsidR="00EB2C9F" w:rsidRDefault="00EB2C9F" w:rsidP="00BC4FED">
      <w:pPr>
        <w:ind w:left="-567"/>
        <w:outlineLvl w:val="0"/>
        <w:rPr>
          <w:b/>
        </w:rPr>
      </w:pPr>
    </w:p>
    <w:tbl>
      <w:tblPr>
        <w:tblStyle w:val="TableGrid"/>
        <w:tblW w:w="0" w:type="auto"/>
        <w:tblInd w:w="-567" w:type="dxa"/>
        <w:tblLook w:val="04A0" w:firstRow="1" w:lastRow="0" w:firstColumn="1" w:lastColumn="0" w:noHBand="0" w:noVBand="1"/>
      </w:tblPr>
      <w:tblGrid>
        <w:gridCol w:w="3539"/>
        <w:gridCol w:w="5471"/>
      </w:tblGrid>
      <w:tr w:rsidR="00BC4FED" w14:paraId="6E1A9473" w14:textId="77777777" w:rsidTr="00BC4FED">
        <w:tc>
          <w:tcPr>
            <w:tcW w:w="3539" w:type="dxa"/>
          </w:tcPr>
          <w:p w14:paraId="776674B8" w14:textId="29906B1C" w:rsidR="007C7321" w:rsidRPr="00EB2C9F" w:rsidRDefault="00BC4FED" w:rsidP="00EB2C9F">
            <w:pPr>
              <w:spacing w:line="360" w:lineRule="auto"/>
              <w:outlineLvl w:val="0"/>
            </w:pPr>
            <w:r w:rsidRPr="00EB2C9F">
              <w:t>Name of applicant</w:t>
            </w:r>
          </w:p>
        </w:tc>
        <w:tc>
          <w:tcPr>
            <w:tcW w:w="5471" w:type="dxa"/>
          </w:tcPr>
          <w:p w14:paraId="3098B9BF" w14:textId="77777777" w:rsidR="00BC4FED" w:rsidRDefault="00BC4FED" w:rsidP="00EB2C9F">
            <w:pPr>
              <w:spacing w:line="360" w:lineRule="auto"/>
              <w:outlineLvl w:val="0"/>
              <w:rPr>
                <w:b/>
              </w:rPr>
            </w:pPr>
          </w:p>
        </w:tc>
      </w:tr>
      <w:tr w:rsidR="00EB2C9F" w14:paraId="5C0B794B" w14:textId="77777777" w:rsidTr="00BC4FED">
        <w:tc>
          <w:tcPr>
            <w:tcW w:w="3539" w:type="dxa"/>
          </w:tcPr>
          <w:p w14:paraId="08E14F0D" w14:textId="2469D13D" w:rsidR="00EB2C9F" w:rsidRPr="00BC4FED" w:rsidRDefault="00EB2C9F" w:rsidP="00EB2C9F">
            <w:pPr>
              <w:spacing w:line="360" w:lineRule="auto"/>
              <w:outlineLvl w:val="0"/>
            </w:pPr>
            <w:r w:rsidRPr="001269E3">
              <w:t>Applicant email address</w:t>
            </w:r>
          </w:p>
        </w:tc>
        <w:tc>
          <w:tcPr>
            <w:tcW w:w="5471" w:type="dxa"/>
          </w:tcPr>
          <w:p w14:paraId="46A25108" w14:textId="77777777" w:rsidR="00EB2C9F" w:rsidRDefault="00EB2C9F" w:rsidP="00EB2C9F">
            <w:pPr>
              <w:spacing w:line="360" w:lineRule="auto"/>
              <w:outlineLvl w:val="0"/>
              <w:rPr>
                <w:b/>
              </w:rPr>
            </w:pPr>
          </w:p>
        </w:tc>
      </w:tr>
      <w:tr w:rsidR="00EB2C9F" w14:paraId="5226F31D" w14:textId="77777777" w:rsidTr="00BC4FED">
        <w:tc>
          <w:tcPr>
            <w:tcW w:w="3539" w:type="dxa"/>
          </w:tcPr>
          <w:p w14:paraId="3F3926D6" w14:textId="0A8CD041" w:rsidR="00EB2C9F" w:rsidRPr="00EB2C9F" w:rsidRDefault="00EB2C9F" w:rsidP="00EB2C9F">
            <w:pPr>
              <w:spacing w:line="360" w:lineRule="auto"/>
              <w:outlineLvl w:val="0"/>
            </w:pPr>
            <w:r w:rsidRPr="001269E3">
              <w:t>Applicant phone number</w:t>
            </w:r>
          </w:p>
        </w:tc>
        <w:tc>
          <w:tcPr>
            <w:tcW w:w="5471" w:type="dxa"/>
          </w:tcPr>
          <w:p w14:paraId="0E93AB7F" w14:textId="77777777" w:rsidR="00EB2C9F" w:rsidRDefault="00EB2C9F" w:rsidP="00EB2C9F">
            <w:pPr>
              <w:spacing w:line="360" w:lineRule="auto"/>
              <w:outlineLvl w:val="0"/>
              <w:rPr>
                <w:b/>
              </w:rPr>
            </w:pPr>
          </w:p>
        </w:tc>
      </w:tr>
    </w:tbl>
    <w:p w14:paraId="3A555726" w14:textId="6272DDE9" w:rsidR="00BC4FED" w:rsidRDefault="00BC4FED" w:rsidP="00BC4FED">
      <w:pPr>
        <w:ind w:left="-567"/>
        <w:outlineLvl w:val="0"/>
        <w:rPr>
          <w:b/>
        </w:rPr>
      </w:pPr>
    </w:p>
    <w:p w14:paraId="369D9E53" w14:textId="77777777" w:rsidR="00EB2C9F" w:rsidRDefault="00EB2C9F" w:rsidP="00EB2C9F">
      <w:pPr>
        <w:ind w:left="-567"/>
        <w:jc w:val="both"/>
        <w:outlineLvl w:val="0"/>
      </w:pPr>
      <w:r w:rsidRPr="001269E3">
        <w:t xml:space="preserve">If you are submitting a nomination on behalf of someone else, please provide </w:t>
      </w:r>
      <w:r>
        <w:t>your (</w:t>
      </w:r>
      <w:r w:rsidRPr="001269E3">
        <w:t>the nominator’s</w:t>
      </w:r>
      <w:r>
        <w:t>)</w:t>
      </w:r>
      <w:r w:rsidRPr="001269E3">
        <w:t xml:space="preserve"> details</w:t>
      </w:r>
      <w:r>
        <w:t xml:space="preserve"> below. If you are self-nominating, please leave this section blank. Note that both self-nominations and nominations on behalf of others are permitted and will be considered equally.</w:t>
      </w:r>
    </w:p>
    <w:p w14:paraId="57CF9C5C" w14:textId="77777777" w:rsidR="00EB2C9F" w:rsidRDefault="00EB2C9F" w:rsidP="00EB2C9F">
      <w:pPr>
        <w:ind w:left="-567"/>
        <w:jc w:val="both"/>
        <w:outlineLvl w:val="0"/>
        <w:rPr>
          <w:b/>
        </w:rPr>
      </w:pPr>
    </w:p>
    <w:tbl>
      <w:tblPr>
        <w:tblStyle w:val="TableGrid"/>
        <w:tblW w:w="0" w:type="auto"/>
        <w:tblInd w:w="-567" w:type="dxa"/>
        <w:tblLook w:val="04A0" w:firstRow="1" w:lastRow="0" w:firstColumn="1" w:lastColumn="0" w:noHBand="0" w:noVBand="1"/>
      </w:tblPr>
      <w:tblGrid>
        <w:gridCol w:w="3539"/>
        <w:gridCol w:w="5471"/>
      </w:tblGrid>
      <w:tr w:rsidR="00EB2C9F" w14:paraId="64FA066F" w14:textId="77777777" w:rsidTr="00E402F4">
        <w:tc>
          <w:tcPr>
            <w:tcW w:w="3539" w:type="dxa"/>
          </w:tcPr>
          <w:p w14:paraId="52AE56D4" w14:textId="77777777" w:rsidR="00EB2C9F" w:rsidRPr="001269E3" w:rsidRDefault="00EB2C9F" w:rsidP="00E402F4">
            <w:pPr>
              <w:spacing w:line="360" w:lineRule="auto"/>
              <w:outlineLvl w:val="0"/>
            </w:pPr>
            <w:r w:rsidRPr="001269E3">
              <w:t xml:space="preserve">Name of nominator </w:t>
            </w:r>
          </w:p>
        </w:tc>
        <w:tc>
          <w:tcPr>
            <w:tcW w:w="5471" w:type="dxa"/>
          </w:tcPr>
          <w:p w14:paraId="0545E1F4" w14:textId="77777777" w:rsidR="00EB2C9F" w:rsidRDefault="00EB2C9F" w:rsidP="00E402F4">
            <w:pPr>
              <w:spacing w:line="360" w:lineRule="auto"/>
              <w:outlineLvl w:val="0"/>
              <w:rPr>
                <w:b/>
              </w:rPr>
            </w:pPr>
          </w:p>
        </w:tc>
      </w:tr>
      <w:tr w:rsidR="00EB2C9F" w14:paraId="5DD2EF95" w14:textId="77777777" w:rsidTr="00E402F4">
        <w:tc>
          <w:tcPr>
            <w:tcW w:w="3539" w:type="dxa"/>
          </w:tcPr>
          <w:p w14:paraId="66D5C463" w14:textId="77777777" w:rsidR="00EB2C9F" w:rsidRPr="001269E3" w:rsidRDefault="00EB2C9F" w:rsidP="00E402F4">
            <w:pPr>
              <w:spacing w:line="360" w:lineRule="auto"/>
              <w:outlineLvl w:val="0"/>
            </w:pPr>
            <w:r w:rsidRPr="001269E3">
              <w:t>Nominator email</w:t>
            </w:r>
            <w:r>
              <w:t xml:space="preserve"> address</w:t>
            </w:r>
          </w:p>
        </w:tc>
        <w:tc>
          <w:tcPr>
            <w:tcW w:w="5471" w:type="dxa"/>
          </w:tcPr>
          <w:p w14:paraId="31DBF1AB" w14:textId="77777777" w:rsidR="00EB2C9F" w:rsidRDefault="00EB2C9F" w:rsidP="00E402F4">
            <w:pPr>
              <w:spacing w:line="360" w:lineRule="auto"/>
              <w:outlineLvl w:val="0"/>
              <w:rPr>
                <w:b/>
              </w:rPr>
            </w:pPr>
          </w:p>
        </w:tc>
      </w:tr>
      <w:tr w:rsidR="00EB2C9F" w14:paraId="487CCF25" w14:textId="77777777" w:rsidTr="00E402F4">
        <w:tc>
          <w:tcPr>
            <w:tcW w:w="3539" w:type="dxa"/>
          </w:tcPr>
          <w:p w14:paraId="003E0565" w14:textId="77777777" w:rsidR="00EB2C9F" w:rsidRPr="001269E3" w:rsidRDefault="00EB2C9F" w:rsidP="00E402F4">
            <w:pPr>
              <w:spacing w:line="360" w:lineRule="auto"/>
              <w:outlineLvl w:val="0"/>
            </w:pPr>
            <w:r w:rsidRPr="001269E3">
              <w:t>Nominator phone number</w:t>
            </w:r>
          </w:p>
        </w:tc>
        <w:tc>
          <w:tcPr>
            <w:tcW w:w="5471" w:type="dxa"/>
          </w:tcPr>
          <w:p w14:paraId="66619422" w14:textId="77777777" w:rsidR="00EB2C9F" w:rsidRDefault="00EB2C9F" w:rsidP="00E402F4">
            <w:pPr>
              <w:spacing w:line="360" w:lineRule="auto"/>
              <w:outlineLvl w:val="0"/>
              <w:rPr>
                <w:b/>
              </w:rPr>
            </w:pPr>
          </w:p>
        </w:tc>
      </w:tr>
    </w:tbl>
    <w:p w14:paraId="3C1617D8" w14:textId="77777777" w:rsidR="00EB2C9F" w:rsidRDefault="00EB2C9F" w:rsidP="00BC4FED">
      <w:pPr>
        <w:ind w:left="-567"/>
        <w:outlineLvl w:val="0"/>
        <w:rPr>
          <w:b/>
        </w:rPr>
      </w:pPr>
    </w:p>
    <w:p w14:paraId="29EA5F4A" w14:textId="77777777" w:rsidR="00BC4FED" w:rsidRDefault="00BC4FED" w:rsidP="00BC4FED">
      <w:pPr>
        <w:ind w:left="-567"/>
        <w:outlineLvl w:val="0"/>
        <w:rPr>
          <w:b/>
        </w:rPr>
      </w:pPr>
      <w:r>
        <w:rPr>
          <w:b/>
        </w:rPr>
        <w:t>Award checklist</w:t>
      </w:r>
    </w:p>
    <w:p w14:paraId="73670948" w14:textId="77777777" w:rsidR="00543CD1" w:rsidRDefault="00AF146C" w:rsidP="00543CD1">
      <w:pPr>
        <w:ind w:left="-567"/>
        <w:outlineLvl w:val="0"/>
      </w:pPr>
      <w:r>
        <w:t xml:space="preserve">The </w:t>
      </w:r>
      <w:r w:rsidRPr="00BC4FED">
        <w:t xml:space="preserve">following documents </w:t>
      </w:r>
      <w:r>
        <w:t>should be</w:t>
      </w:r>
      <w:r w:rsidRPr="00BC4FED">
        <w:t xml:space="preserve"> </w:t>
      </w:r>
      <w:r>
        <w:t>included</w:t>
      </w:r>
      <w:r w:rsidRPr="00BC4FED">
        <w:t>:</w:t>
      </w:r>
    </w:p>
    <w:p w14:paraId="4667F55D" w14:textId="19CC150E" w:rsidR="00543CD1" w:rsidRDefault="00D9225B" w:rsidP="00543CD1">
      <w:pPr>
        <w:pStyle w:val="ListParagraph"/>
        <w:numPr>
          <w:ilvl w:val="0"/>
          <w:numId w:val="9"/>
        </w:numPr>
        <w:outlineLvl w:val="0"/>
      </w:pPr>
      <w:r>
        <w:t>a</w:t>
      </w:r>
      <w:r w:rsidR="00AF146C" w:rsidRPr="00BC4FED">
        <w:t>pplicant’s C</w:t>
      </w:r>
      <w:r w:rsidR="00AF146C">
        <w:t>V</w:t>
      </w:r>
    </w:p>
    <w:p w14:paraId="66B03858" w14:textId="79361627" w:rsidR="00543CD1" w:rsidRDefault="00D9225B" w:rsidP="00543CD1">
      <w:pPr>
        <w:pStyle w:val="ListParagraph"/>
        <w:numPr>
          <w:ilvl w:val="0"/>
          <w:numId w:val="9"/>
        </w:numPr>
        <w:outlineLvl w:val="0"/>
      </w:pPr>
      <w:r>
        <w:t>a t</w:t>
      </w:r>
      <w:r w:rsidR="00543CD1">
        <w:t>wo</w:t>
      </w:r>
      <w:r w:rsidR="00AF146C" w:rsidRPr="00BC4FED">
        <w:t xml:space="preserve">-page summary </w:t>
      </w:r>
      <w:r w:rsidR="00543CD1">
        <w:t>addressing one or more of the selection criteria</w:t>
      </w:r>
      <w:r w:rsidR="00433D05">
        <w:t xml:space="preserve"> listed above</w:t>
      </w:r>
      <w:bookmarkStart w:id="0" w:name="_GoBack"/>
      <w:bookmarkEnd w:id="0"/>
    </w:p>
    <w:p w14:paraId="639B10D1" w14:textId="547D57C2" w:rsidR="00543CD1" w:rsidRDefault="00D9225B" w:rsidP="00543CD1">
      <w:pPr>
        <w:pStyle w:val="ListParagraph"/>
        <w:numPr>
          <w:ilvl w:val="0"/>
          <w:numId w:val="9"/>
        </w:numPr>
        <w:outlineLvl w:val="0"/>
      </w:pPr>
      <w:r>
        <w:t>a w</w:t>
      </w:r>
      <w:r w:rsidR="00543CD1">
        <w:t>ritten reference from the applicant’s Head of School or a senior genetics educator</w:t>
      </w:r>
    </w:p>
    <w:p w14:paraId="5506B8B6" w14:textId="77777777" w:rsidR="00543CD1" w:rsidRDefault="00543CD1" w:rsidP="00543CD1">
      <w:pPr>
        <w:pStyle w:val="ListParagraph"/>
        <w:ind w:left="153"/>
        <w:outlineLvl w:val="0"/>
      </w:pPr>
    </w:p>
    <w:p w14:paraId="7354DD19" w14:textId="4A6BD74E" w:rsidR="007C7321" w:rsidRDefault="00D14BC3" w:rsidP="007C7321">
      <w:pPr>
        <w:ind w:left="-567"/>
        <w:outlineLvl w:val="0"/>
        <w:rPr>
          <w:b/>
        </w:rPr>
      </w:pPr>
      <w:r>
        <w:rPr>
          <w:b/>
        </w:rPr>
        <w:t>How to apply</w:t>
      </w:r>
    </w:p>
    <w:p w14:paraId="471BFF1A" w14:textId="3FDB0B77" w:rsidR="00BC4FED" w:rsidRDefault="00D14BC3" w:rsidP="00C84EF1">
      <w:pPr>
        <w:ind w:left="-567"/>
        <w:outlineLvl w:val="0"/>
      </w:pPr>
      <w:r>
        <w:t xml:space="preserve">Applications must be submitted by email by 5pm (AEST) </w:t>
      </w:r>
      <w:r w:rsidR="00D9225B">
        <w:t>27</w:t>
      </w:r>
      <w:r w:rsidRPr="00D14BC3">
        <w:rPr>
          <w:vertAlign w:val="superscript"/>
        </w:rPr>
        <w:t>th</w:t>
      </w:r>
      <w:r>
        <w:t xml:space="preserve"> March 2020 to </w:t>
      </w:r>
      <w:proofErr w:type="spellStart"/>
      <w:r>
        <w:t>Dr</w:t>
      </w:r>
      <w:proofErr w:type="spellEnd"/>
      <w:r>
        <w:t xml:space="preserve"> Anna MacDonald (Secretary GSA) at </w:t>
      </w:r>
      <w:hyperlink r:id="rId7" w:history="1">
        <w:r w:rsidR="00D9225B" w:rsidRPr="00B12C4E">
          <w:rPr>
            <w:rStyle w:val="Hyperlink"/>
          </w:rPr>
          <w:t>GSAA.Awards@gmail.com</w:t>
        </w:r>
      </w:hyperlink>
      <w:r w:rsidR="00D9225B">
        <w:t xml:space="preserve"> </w:t>
      </w:r>
      <w:r>
        <w:t>with “</w:t>
      </w:r>
      <w:r w:rsidR="00D9225B">
        <w:t>Education Award</w:t>
      </w:r>
      <w:r>
        <w:t>” in the subject line.</w:t>
      </w:r>
    </w:p>
    <w:sectPr w:rsidR="00BC4FED" w:rsidSect="00EB2C9F">
      <w:footerReference w:type="even" r:id="rId8"/>
      <w:pgSz w:w="11900" w:h="16840"/>
      <w:pgMar w:top="1134" w:right="1304" w:bottom="113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A7AF" w14:textId="77777777" w:rsidR="00B27AD0" w:rsidRDefault="00B27AD0" w:rsidP="00D16CD0">
      <w:r>
        <w:separator/>
      </w:r>
    </w:p>
  </w:endnote>
  <w:endnote w:type="continuationSeparator" w:id="0">
    <w:p w14:paraId="4D24EBD7" w14:textId="77777777" w:rsidR="00B27AD0" w:rsidRDefault="00B27AD0" w:rsidP="00D1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613801"/>
      <w:docPartObj>
        <w:docPartGallery w:val="Page Numbers (Bottom of Page)"/>
        <w:docPartUnique/>
      </w:docPartObj>
    </w:sdtPr>
    <w:sdtEndPr>
      <w:rPr>
        <w:rStyle w:val="PageNumber"/>
      </w:rPr>
    </w:sdtEndPr>
    <w:sdtContent>
      <w:p w14:paraId="3730C653" w14:textId="46DFAF5E" w:rsidR="00D16CD0" w:rsidRDefault="00D16CD0" w:rsidP="00CB7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3C671" w14:textId="77777777" w:rsidR="00D16CD0" w:rsidRDefault="00D1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3CB5" w14:textId="77777777" w:rsidR="00B27AD0" w:rsidRDefault="00B27AD0" w:rsidP="00D16CD0">
      <w:r>
        <w:separator/>
      </w:r>
    </w:p>
  </w:footnote>
  <w:footnote w:type="continuationSeparator" w:id="0">
    <w:p w14:paraId="73A076AD" w14:textId="77777777" w:rsidR="00B27AD0" w:rsidRDefault="00B27AD0" w:rsidP="00D16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815"/>
    <w:multiLevelType w:val="hybridMultilevel"/>
    <w:tmpl w:val="537AFD82"/>
    <w:lvl w:ilvl="0" w:tplc="FDAEB8CC">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14DD2657"/>
    <w:multiLevelType w:val="hybridMultilevel"/>
    <w:tmpl w:val="2FE25A06"/>
    <w:lvl w:ilvl="0" w:tplc="701C7FB8">
      <w:start w:val="1"/>
      <w:numFmt w:val="bullet"/>
      <w:lvlText w:val=""/>
      <w:lvlJc w:val="left"/>
      <w:pPr>
        <w:ind w:left="-3626" w:hanging="454"/>
      </w:pPr>
      <w:rPr>
        <w:rFonts w:ascii="Symbol" w:hAnsi="Symbol" w:hint="default"/>
        <w:color w:val="auto"/>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1880" w:hanging="360"/>
      </w:pPr>
      <w:rPr>
        <w:rFonts w:ascii="Symbol" w:hAnsi="Symbol" w:hint="default"/>
      </w:rPr>
    </w:lvl>
    <w:lvl w:ilvl="4" w:tplc="04090003" w:tentative="1">
      <w:start w:val="1"/>
      <w:numFmt w:val="bullet"/>
      <w:lvlText w:val="o"/>
      <w:lvlJc w:val="left"/>
      <w:pPr>
        <w:ind w:left="-1160" w:hanging="360"/>
      </w:pPr>
      <w:rPr>
        <w:rFonts w:ascii="Courier New" w:hAnsi="Courier New" w:cs="Courier New" w:hint="default"/>
      </w:rPr>
    </w:lvl>
    <w:lvl w:ilvl="5" w:tplc="04090005" w:tentative="1">
      <w:start w:val="1"/>
      <w:numFmt w:val="bullet"/>
      <w:lvlText w:val=""/>
      <w:lvlJc w:val="left"/>
      <w:pPr>
        <w:ind w:left="-440" w:hanging="360"/>
      </w:pPr>
      <w:rPr>
        <w:rFonts w:ascii="Wingdings" w:hAnsi="Wingdings" w:hint="default"/>
      </w:rPr>
    </w:lvl>
    <w:lvl w:ilvl="6" w:tplc="04090001" w:tentative="1">
      <w:start w:val="1"/>
      <w:numFmt w:val="bullet"/>
      <w:lvlText w:val=""/>
      <w:lvlJc w:val="left"/>
      <w:pPr>
        <w:ind w:left="280" w:hanging="360"/>
      </w:pPr>
      <w:rPr>
        <w:rFonts w:ascii="Symbol" w:hAnsi="Symbol" w:hint="default"/>
      </w:rPr>
    </w:lvl>
    <w:lvl w:ilvl="7" w:tplc="04090003" w:tentative="1">
      <w:start w:val="1"/>
      <w:numFmt w:val="bullet"/>
      <w:lvlText w:val="o"/>
      <w:lvlJc w:val="left"/>
      <w:pPr>
        <w:ind w:left="1000" w:hanging="360"/>
      </w:pPr>
      <w:rPr>
        <w:rFonts w:ascii="Courier New" w:hAnsi="Courier New" w:cs="Courier New" w:hint="default"/>
      </w:rPr>
    </w:lvl>
    <w:lvl w:ilvl="8" w:tplc="04090005" w:tentative="1">
      <w:start w:val="1"/>
      <w:numFmt w:val="bullet"/>
      <w:lvlText w:val=""/>
      <w:lvlJc w:val="left"/>
      <w:pPr>
        <w:ind w:left="1720" w:hanging="360"/>
      </w:pPr>
      <w:rPr>
        <w:rFonts w:ascii="Wingdings" w:hAnsi="Wingdings" w:hint="default"/>
      </w:rPr>
    </w:lvl>
  </w:abstractNum>
  <w:abstractNum w:abstractNumId="2" w15:restartNumberingAfterBreak="0">
    <w:nsid w:val="1C116CFB"/>
    <w:multiLevelType w:val="hybridMultilevel"/>
    <w:tmpl w:val="39AA79A2"/>
    <w:lvl w:ilvl="0" w:tplc="04709A8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1C744BF6"/>
    <w:multiLevelType w:val="hybridMultilevel"/>
    <w:tmpl w:val="D85A83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4DDB11F4"/>
    <w:multiLevelType w:val="hybridMultilevel"/>
    <w:tmpl w:val="DF7C5A4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5240327B"/>
    <w:multiLevelType w:val="hybridMultilevel"/>
    <w:tmpl w:val="E618A61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5CEB79EC"/>
    <w:multiLevelType w:val="hybridMultilevel"/>
    <w:tmpl w:val="6C3CBC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6A61627F"/>
    <w:multiLevelType w:val="hybridMultilevel"/>
    <w:tmpl w:val="EB628C0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6C8E63AB"/>
    <w:multiLevelType w:val="hybridMultilevel"/>
    <w:tmpl w:val="CA9C6406"/>
    <w:lvl w:ilvl="0" w:tplc="FDAEB8CC">
      <w:start w:val="1"/>
      <w:numFmt w:val="bullet"/>
      <w:lvlText w:val=""/>
      <w:lvlJc w:val="left"/>
      <w:pPr>
        <w:ind w:left="567" w:hanging="567"/>
      </w:pPr>
      <w:rPr>
        <w:rFonts w:ascii="Symbol" w:hAnsi="Symbol" w:hint="default"/>
        <w:color w:val="auto"/>
      </w:rPr>
    </w:lvl>
    <w:lvl w:ilvl="1" w:tplc="04090003" w:tentative="1">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D"/>
    <w:rsid w:val="00042F80"/>
    <w:rsid w:val="000455B0"/>
    <w:rsid w:val="0004650C"/>
    <w:rsid w:val="00057F48"/>
    <w:rsid w:val="000810D0"/>
    <w:rsid w:val="000C1B42"/>
    <w:rsid w:val="000E6FC3"/>
    <w:rsid w:val="000F204C"/>
    <w:rsid w:val="00131E66"/>
    <w:rsid w:val="00143118"/>
    <w:rsid w:val="00151A4C"/>
    <w:rsid w:val="00154EEE"/>
    <w:rsid w:val="00156FEB"/>
    <w:rsid w:val="0015763D"/>
    <w:rsid w:val="001669BA"/>
    <w:rsid w:val="001678A7"/>
    <w:rsid w:val="001966F0"/>
    <w:rsid w:val="001D0FD3"/>
    <w:rsid w:val="001D6DFB"/>
    <w:rsid w:val="001E316C"/>
    <w:rsid w:val="00202344"/>
    <w:rsid w:val="00202A9B"/>
    <w:rsid w:val="00231B9B"/>
    <w:rsid w:val="002352A1"/>
    <w:rsid w:val="00241BCD"/>
    <w:rsid w:val="00252013"/>
    <w:rsid w:val="00280CA8"/>
    <w:rsid w:val="00283A13"/>
    <w:rsid w:val="002A0546"/>
    <w:rsid w:val="002B69C8"/>
    <w:rsid w:val="002C76E2"/>
    <w:rsid w:val="002D35B1"/>
    <w:rsid w:val="002E247F"/>
    <w:rsid w:val="002E41B8"/>
    <w:rsid w:val="00313584"/>
    <w:rsid w:val="00326E67"/>
    <w:rsid w:val="0033689B"/>
    <w:rsid w:val="00351904"/>
    <w:rsid w:val="003548CA"/>
    <w:rsid w:val="00364E9E"/>
    <w:rsid w:val="003655D2"/>
    <w:rsid w:val="00395F98"/>
    <w:rsid w:val="003B1636"/>
    <w:rsid w:val="003D478D"/>
    <w:rsid w:val="003E2829"/>
    <w:rsid w:val="003E573B"/>
    <w:rsid w:val="003F505F"/>
    <w:rsid w:val="004039DA"/>
    <w:rsid w:val="004111C9"/>
    <w:rsid w:val="00413148"/>
    <w:rsid w:val="00423C9E"/>
    <w:rsid w:val="00424C0D"/>
    <w:rsid w:val="00433D05"/>
    <w:rsid w:val="00442560"/>
    <w:rsid w:val="00465D58"/>
    <w:rsid w:val="00471718"/>
    <w:rsid w:val="004762F9"/>
    <w:rsid w:val="00477C8C"/>
    <w:rsid w:val="00490A64"/>
    <w:rsid w:val="00490AA5"/>
    <w:rsid w:val="00491828"/>
    <w:rsid w:val="004C7E06"/>
    <w:rsid w:val="004E0F81"/>
    <w:rsid w:val="004E34A4"/>
    <w:rsid w:val="00536628"/>
    <w:rsid w:val="00543CD1"/>
    <w:rsid w:val="00577E98"/>
    <w:rsid w:val="005854A6"/>
    <w:rsid w:val="00594711"/>
    <w:rsid w:val="005A3305"/>
    <w:rsid w:val="005D30E6"/>
    <w:rsid w:val="005D4C14"/>
    <w:rsid w:val="005E4FAD"/>
    <w:rsid w:val="005E6EBC"/>
    <w:rsid w:val="006019AB"/>
    <w:rsid w:val="00637776"/>
    <w:rsid w:val="0064087C"/>
    <w:rsid w:val="00644805"/>
    <w:rsid w:val="00644CF2"/>
    <w:rsid w:val="00650253"/>
    <w:rsid w:val="00670145"/>
    <w:rsid w:val="00675CC8"/>
    <w:rsid w:val="00683025"/>
    <w:rsid w:val="006861D1"/>
    <w:rsid w:val="006A6FF2"/>
    <w:rsid w:val="006B1086"/>
    <w:rsid w:val="006B6BE1"/>
    <w:rsid w:val="006B7326"/>
    <w:rsid w:val="006D7CD6"/>
    <w:rsid w:val="006E1665"/>
    <w:rsid w:val="006E7E42"/>
    <w:rsid w:val="00737C58"/>
    <w:rsid w:val="007461C5"/>
    <w:rsid w:val="0075209F"/>
    <w:rsid w:val="00775CBE"/>
    <w:rsid w:val="0078074D"/>
    <w:rsid w:val="00782E0B"/>
    <w:rsid w:val="007A57DA"/>
    <w:rsid w:val="007B3679"/>
    <w:rsid w:val="007C7321"/>
    <w:rsid w:val="007D12FF"/>
    <w:rsid w:val="007E45A1"/>
    <w:rsid w:val="00815C36"/>
    <w:rsid w:val="00871EE4"/>
    <w:rsid w:val="008744D2"/>
    <w:rsid w:val="008908EF"/>
    <w:rsid w:val="008A5BB2"/>
    <w:rsid w:val="008A68CB"/>
    <w:rsid w:val="008C217A"/>
    <w:rsid w:val="008E7AC9"/>
    <w:rsid w:val="008E7EF6"/>
    <w:rsid w:val="008F30B5"/>
    <w:rsid w:val="009019DE"/>
    <w:rsid w:val="0092745E"/>
    <w:rsid w:val="00944122"/>
    <w:rsid w:val="009541A3"/>
    <w:rsid w:val="00972686"/>
    <w:rsid w:val="009A1874"/>
    <w:rsid w:val="009D4C0F"/>
    <w:rsid w:val="009F190B"/>
    <w:rsid w:val="00A05F47"/>
    <w:rsid w:val="00A305CA"/>
    <w:rsid w:val="00A376A4"/>
    <w:rsid w:val="00A53041"/>
    <w:rsid w:val="00A55648"/>
    <w:rsid w:val="00A726D7"/>
    <w:rsid w:val="00A85BC3"/>
    <w:rsid w:val="00A86335"/>
    <w:rsid w:val="00A91597"/>
    <w:rsid w:val="00AB2359"/>
    <w:rsid w:val="00AB3232"/>
    <w:rsid w:val="00AD1767"/>
    <w:rsid w:val="00AD481C"/>
    <w:rsid w:val="00AF146C"/>
    <w:rsid w:val="00B13A5D"/>
    <w:rsid w:val="00B27AD0"/>
    <w:rsid w:val="00B33CD4"/>
    <w:rsid w:val="00B36C45"/>
    <w:rsid w:val="00BA1207"/>
    <w:rsid w:val="00BC4FED"/>
    <w:rsid w:val="00C066AA"/>
    <w:rsid w:val="00C30C88"/>
    <w:rsid w:val="00C3412E"/>
    <w:rsid w:val="00C52111"/>
    <w:rsid w:val="00C74123"/>
    <w:rsid w:val="00C81F17"/>
    <w:rsid w:val="00C830EA"/>
    <w:rsid w:val="00C84EF1"/>
    <w:rsid w:val="00C854E0"/>
    <w:rsid w:val="00CC0109"/>
    <w:rsid w:val="00CC760C"/>
    <w:rsid w:val="00CD3A41"/>
    <w:rsid w:val="00D015E2"/>
    <w:rsid w:val="00D14BC3"/>
    <w:rsid w:val="00D16CD0"/>
    <w:rsid w:val="00D2170A"/>
    <w:rsid w:val="00D444A2"/>
    <w:rsid w:val="00D808F1"/>
    <w:rsid w:val="00D82A54"/>
    <w:rsid w:val="00D8757A"/>
    <w:rsid w:val="00D9225B"/>
    <w:rsid w:val="00D96374"/>
    <w:rsid w:val="00DA3D05"/>
    <w:rsid w:val="00DD1AC6"/>
    <w:rsid w:val="00E055E9"/>
    <w:rsid w:val="00E15B9A"/>
    <w:rsid w:val="00E24CAF"/>
    <w:rsid w:val="00E408B8"/>
    <w:rsid w:val="00E57505"/>
    <w:rsid w:val="00E6450B"/>
    <w:rsid w:val="00E733BA"/>
    <w:rsid w:val="00E933F3"/>
    <w:rsid w:val="00E9633C"/>
    <w:rsid w:val="00E971EC"/>
    <w:rsid w:val="00EB21F4"/>
    <w:rsid w:val="00EB2C9F"/>
    <w:rsid w:val="00EB520F"/>
    <w:rsid w:val="00ED2D17"/>
    <w:rsid w:val="00ED4821"/>
    <w:rsid w:val="00F05234"/>
    <w:rsid w:val="00F1360F"/>
    <w:rsid w:val="00F1586B"/>
    <w:rsid w:val="00F172EE"/>
    <w:rsid w:val="00F43AF7"/>
    <w:rsid w:val="00F45E93"/>
    <w:rsid w:val="00F61D08"/>
    <w:rsid w:val="00F93497"/>
    <w:rsid w:val="00FB5FF0"/>
    <w:rsid w:val="00FC185E"/>
    <w:rsid w:val="00FC798E"/>
    <w:rsid w:val="00FE1D4A"/>
    <w:rsid w:val="00FE396F"/>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1CC11"/>
  <w14:defaultImageDpi w14:val="32767"/>
  <w15:chartTrackingRefBased/>
  <w15:docId w15:val="{739E96AB-705C-564A-A0B5-372DE1C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FE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ED"/>
    <w:pPr>
      <w:ind w:left="720"/>
      <w:contextualSpacing/>
    </w:pPr>
  </w:style>
  <w:style w:type="paragraph" w:styleId="Footer">
    <w:name w:val="footer"/>
    <w:basedOn w:val="Normal"/>
    <w:link w:val="FooterChar"/>
    <w:uiPriority w:val="99"/>
    <w:unhideWhenUsed/>
    <w:rsid w:val="00D16CD0"/>
    <w:pPr>
      <w:tabs>
        <w:tab w:val="center" w:pos="4513"/>
        <w:tab w:val="right" w:pos="9026"/>
      </w:tabs>
    </w:pPr>
  </w:style>
  <w:style w:type="character" w:customStyle="1" w:styleId="FooterChar">
    <w:name w:val="Footer Char"/>
    <w:basedOn w:val="DefaultParagraphFont"/>
    <w:link w:val="Footer"/>
    <w:uiPriority w:val="99"/>
    <w:rsid w:val="00D16CD0"/>
    <w:rPr>
      <w:rFonts w:eastAsiaTheme="minorEastAsia"/>
      <w:lang w:val="en-US"/>
    </w:rPr>
  </w:style>
  <w:style w:type="character" w:styleId="PageNumber">
    <w:name w:val="page number"/>
    <w:basedOn w:val="DefaultParagraphFont"/>
    <w:uiPriority w:val="99"/>
    <w:semiHidden/>
    <w:unhideWhenUsed/>
    <w:rsid w:val="00D16CD0"/>
  </w:style>
  <w:style w:type="paragraph" w:styleId="Header">
    <w:name w:val="header"/>
    <w:basedOn w:val="Normal"/>
    <w:link w:val="HeaderChar"/>
    <w:uiPriority w:val="99"/>
    <w:unhideWhenUsed/>
    <w:rsid w:val="00C84EF1"/>
    <w:pPr>
      <w:tabs>
        <w:tab w:val="center" w:pos="4513"/>
        <w:tab w:val="right" w:pos="9026"/>
      </w:tabs>
    </w:pPr>
  </w:style>
  <w:style w:type="character" w:customStyle="1" w:styleId="HeaderChar">
    <w:name w:val="Header Char"/>
    <w:basedOn w:val="DefaultParagraphFont"/>
    <w:link w:val="Header"/>
    <w:uiPriority w:val="99"/>
    <w:rsid w:val="00C84EF1"/>
    <w:rPr>
      <w:rFonts w:eastAsiaTheme="minorEastAsia"/>
      <w:lang w:val="en-US"/>
    </w:rPr>
  </w:style>
  <w:style w:type="character" w:styleId="Hyperlink">
    <w:name w:val="Hyperlink"/>
    <w:basedOn w:val="DefaultParagraphFont"/>
    <w:uiPriority w:val="99"/>
    <w:unhideWhenUsed/>
    <w:rsid w:val="00D9225B"/>
    <w:rPr>
      <w:color w:val="0563C1" w:themeColor="hyperlink"/>
      <w:u w:val="single"/>
    </w:rPr>
  </w:style>
  <w:style w:type="character" w:styleId="UnresolvedMention">
    <w:name w:val="Unresolved Mention"/>
    <w:basedOn w:val="DefaultParagraphFont"/>
    <w:uiPriority w:val="99"/>
    <w:rsid w:val="00D92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SAA.Awa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MacDonald</dc:creator>
  <cp:keywords/>
  <dc:description/>
  <cp:lastModifiedBy>Anna MacDonald</cp:lastModifiedBy>
  <cp:revision>9</cp:revision>
  <dcterms:created xsi:type="dcterms:W3CDTF">2020-01-24T01:33:00Z</dcterms:created>
  <dcterms:modified xsi:type="dcterms:W3CDTF">2020-02-13T05:19:00Z</dcterms:modified>
</cp:coreProperties>
</file>